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1229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人遗办合作单位签章/承诺书</w:t>
      </w:r>
    </w:p>
    <w:p w14:paraId="5C03505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注意事项</w:t>
      </w:r>
    </w:p>
    <w:p w14:paraId="646CB4F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送签之前请各位CRA务必先发送邮件，收到机构的邮件回复再送签。邮件内容为《人类遗传资源采集、收集、买卖、出口、出境审批申请书》与《涉及人类遗传资源相关调查表》。请各位CRA认真填写，填写好把电子版先发到机构办邮箱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fysfcyygcpjgb@163.com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，标题中注明人遗办文件，邮件中请写明开展项目的科室、PI、项目名称、方案号，机构办审核通过后在递交纸质版和需要签字的“合作单位签章/承诺书”，否则不予办理。</w:t>
      </w:r>
    </w:p>
    <w:p w14:paraId="4CEC37F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所有“合作单位签章/承诺书”需PI在空白处签字，院办才允许盖章。人遗办“合作单位签章/承诺书”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至机构办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。签好的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会通知，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签好后全部拿走，机构办已留扫描件，不需要留给机构办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 w14:paraId="12C9DA9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《涉及人类遗传资源相关调查表》模板请勿自己修改，特别是资源类型那一栏，请勿自行修改。请根据申请书的内容填写真实情况。</w:t>
      </w:r>
    </w:p>
    <w:p w14:paraId="7D5C93C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递交PI签好字的“合作单位签章/承诺书”来盖章时，需要同时递交PI签好字的盖章页和整份申请书打印件，PI签好字的盖章页放在前面，用回形针固定，不要用订书针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 w14:paraId="44EC296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承诺书交接过程请在办公室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线下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登记。</w:t>
      </w:r>
      <w:bookmarkStart w:id="0" w:name="_GoBack"/>
      <w:bookmarkEnd w:id="0"/>
    </w:p>
    <w:p w14:paraId="7591349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一般医院签字周期为2-4周，递交后请勿打电话来咨询是否签好，好了会通知，自己派人来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来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查找即可。</w:t>
      </w:r>
    </w:p>
    <w:p w14:paraId="0969F6D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right"/>
        <w:textAlignment w:val="auto"/>
      </w:pP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</w:rPr>
        <w:t>机构办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7EEE01"/>
    <w:multiLevelType w:val="singleLevel"/>
    <w:tmpl w:val="347EEE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46547"/>
    <w:rsid w:val="374F32ED"/>
    <w:rsid w:val="3BE75453"/>
    <w:rsid w:val="3D271C45"/>
    <w:rsid w:val="54E63D3C"/>
    <w:rsid w:val="5B27462C"/>
    <w:rsid w:val="5B8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511</Characters>
  <Lines>0</Lines>
  <Paragraphs>0</Paragraphs>
  <TotalTime>45</TotalTime>
  <ScaleCrop>false</ScaleCrop>
  <LinksUpToDate>false</LinksUpToDate>
  <CharactersWithSpaces>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2025-12-08T00:42:00Z</dcterms:created>
  <dc:creator>Administrator</dc:creator>
  <cp:lastModifiedBy>咿呀咿呀哟</cp:lastModifiedBy>
  <dcterms:modified xsi:type="dcterms:W3CDTF">2025-12-08T06:56:48Z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eyJoZGlkIjoiYTc0YWM3ZWMzNjNkNzlkYmNkYmMxYjdlZjM1NWE0YzkiLCJ1c2VySWQiOiI0MjE3MzM1NTgifQ==</vt:lpwstr>
  </property>
  <property fmtid="{D5CDD505-2E9C-101B-9397-08002B2CF9AE}" pid="4" name="ICV">
    <vt:lpwstr>ED0BC234AE574AF285D3D1AEC1C7C8D8_12</vt:lpwstr>
  </property>
</Properties>
</file>